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F5" w:rsidRDefault="001A5FF5" w:rsidP="00B93A5A">
      <w:r>
        <w:t>Welcome to the AFAM 3</w:t>
      </w:r>
      <w:r w:rsidRPr="008D0281">
        <w:rPr>
          <w:vertAlign w:val="superscript"/>
        </w:rPr>
        <w:t>rd</w:t>
      </w:r>
      <w:r>
        <w:t xml:space="preserve"> Biennial Conference, and thanks for signing up as </w:t>
      </w:r>
      <w:proofErr w:type="gramStart"/>
      <w:r>
        <w:t>an  AFAM</w:t>
      </w:r>
      <w:proofErr w:type="gramEnd"/>
      <w:r>
        <w:t xml:space="preserve"> reviewer. Your contribution to the quality of the conference is of great value. Please, answer the following questions in order to register your expertise profile. </w:t>
      </w:r>
      <w:bookmarkStart w:id="0" w:name="_GoBack"/>
      <w:bookmarkEnd w:id="0"/>
    </w:p>
    <w:p w:rsidR="00B93A5A" w:rsidRDefault="00B93A5A" w:rsidP="00B93A5A"/>
    <w:p w:rsidR="00B93A5A" w:rsidRPr="001A5FF5" w:rsidRDefault="00B93A5A" w:rsidP="00B93A5A">
      <w:pPr>
        <w:rPr>
          <w:b/>
          <w:color w:val="E36C0A"/>
        </w:rPr>
      </w:pPr>
      <w:r w:rsidRPr="001A5FF5">
        <w:rPr>
          <w:b/>
          <w:color w:val="E36C0A"/>
        </w:rPr>
        <w:t>CONTACT INFORMATION</w:t>
      </w:r>
    </w:p>
    <w:p w:rsidR="00B93A5A" w:rsidRDefault="00B93A5A" w:rsidP="00B93A5A">
      <w:r>
        <w:t>This information will be exclusively used to manage the reviewing process of AFAM and it will not be shared with third parties.</w:t>
      </w:r>
    </w:p>
    <w:p w:rsidR="00B93A5A" w:rsidRDefault="00B93A5A" w:rsidP="00B93A5A">
      <w:r>
        <w:t>First name:</w:t>
      </w:r>
      <w:r>
        <w:tab/>
      </w:r>
    </w:p>
    <w:p w:rsidR="00B93A5A" w:rsidRDefault="00B93A5A" w:rsidP="00B93A5A">
      <w:r>
        <w:t>Last name:</w:t>
      </w:r>
      <w:r>
        <w:tab/>
      </w:r>
    </w:p>
    <w:p w:rsidR="00B93A5A" w:rsidRDefault="00B93A5A" w:rsidP="00B93A5A">
      <w:r>
        <w:t xml:space="preserve">University / Institution / Organization: </w:t>
      </w:r>
      <w:r>
        <w:tab/>
      </w:r>
    </w:p>
    <w:p w:rsidR="00B93A5A" w:rsidRDefault="00B93A5A" w:rsidP="00B93A5A">
      <w:r>
        <w:t xml:space="preserve">Department / Unit: </w:t>
      </w:r>
      <w:r>
        <w:tab/>
      </w:r>
    </w:p>
    <w:p w:rsidR="00B93A5A" w:rsidRDefault="00B93A5A" w:rsidP="00B93A5A">
      <w:r>
        <w:t xml:space="preserve">E-mail address: </w:t>
      </w:r>
      <w:r>
        <w:tab/>
      </w:r>
    </w:p>
    <w:p w:rsidR="00B93A5A" w:rsidRDefault="00B93A5A" w:rsidP="00B93A5A"/>
    <w:p w:rsidR="00B93A5A" w:rsidRDefault="00B93A5A" w:rsidP="00B93A5A">
      <w:r w:rsidRPr="001A5FF5">
        <w:rPr>
          <w:b/>
          <w:color w:val="E36C0A"/>
        </w:rPr>
        <w:t>INFORMATION FOR AFAM 3</w:t>
      </w:r>
      <w:r w:rsidRPr="001A5FF5">
        <w:rPr>
          <w:b/>
          <w:color w:val="E36C0A"/>
          <w:vertAlign w:val="superscript"/>
        </w:rPr>
        <w:t>RD</w:t>
      </w:r>
      <w:r w:rsidRPr="001A5FF5">
        <w:rPr>
          <w:b/>
          <w:color w:val="E36C0A"/>
        </w:rPr>
        <w:t xml:space="preserve"> BIENNIAL CONFERENCE</w:t>
      </w:r>
    </w:p>
    <w:p w:rsidR="00B93A5A" w:rsidRPr="00BC0136" w:rsidRDefault="00B93A5A" w:rsidP="00B93A5A">
      <w:r>
        <w:t>1)</w:t>
      </w:r>
      <w:r w:rsidRPr="00BC0136">
        <w:t xml:space="preserve"> Indicate to which AFAM track you are willing to serve as a reviewer for the 2016 conference (Nairobi, Kenya):</w:t>
      </w:r>
    </w:p>
    <w:p w:rsidR="00B93A5A" w:rsidRPr="00BC0136" w:rsidRDefault="00B93A5A" w:rsidP="00B93A5A">
      <w:r w:rsidRPr="00BC0136">
        <w:t xml:space="preserve">Track 1: Entrepreneurship and Small Business </w:t>
      </w:r>
    </w:p>
    <w:p w:rsidR="00B93A5A" w:rsidRPr="00BC0136" w:rsidRDefault="00B93A5A" w:rsidP="00B93A5A">
      <w:r w:rsidRPr="00BC0136">
        <w:t>Yes</w:t>
      </w:r>
    </w:p>
    <w:p w:rsidR="00B93A5A" w:rsidRPr="00BC0136" w:rsidRDefault="00B93A5A" w:rsidP="00B93A5A">
      <w:r w:rsidRPr="00BC0136">
        <w:t>No</w:t>
      </w:r>
    </w:p>
    <w:p w:rsidR="00B93A5A" w:rsidRPr="00BC0136" w:rsidRDefault="00B93A5A" w:rsidP="00B93A5A">
      <w:r w:rsidRPr="00BC0136">
        <w:t xml:space="preserve">Track 2: Organizational Behavior and Human Resource Management </w:t>
      </w:r>
    </w:p>
    <w:p w:rsidR="00B93A5A" w:rsidRPr="00BC0136" w:rsidRDefault="00B93A5A" w:rsidP="00B93A5A">
      <w:r w:rsidRPr="00BC0136">
        <w:t>Yes</w:t>
      </w:r>
    </w:p>
    <w:p w:rsidR="00B93A5A" w:rsidRPr="00BC0136" w:rsidRDefault="00B93A5A" w:rsidP="00B93A5A">
      <w:r w:rsidRPr="00BC0136">
        <w:t>No</w:t>
      </w:r>
    </w:p>
    <w:p w:rsidR="00B93A5A" w:rsidRPr="00BC0136" w:rsidRDefault="00B93A5A" w:rsidP="00B93A5A">
      <w:r w:rsidRPr="00BC0136">
        <w:t xml:space="preserve">Track 3: Public Policy, Administration of Government, and Non-governmental Organizations </w:t>
      </w:r>
    </w:p>
    <w:p w:rsidR="00B93A5A" w:rsidRPr="00BC0136" w:rsidRDefault="00B93A5A" w:rsidP="00B93A5A">
      <w:r w:rsidRPr="00BC0136">
        <w:t>Yes</w:t>
      </w:r>
    </w:p>
    <w:p w:rsidR="00B93A5A" w:rsidRPr="00BC0136" w:rsidRDefault="00B93A5A" w:rsidP="00B93A5A">
      <w:r w:rsidRPr="00BC0136">
        <w:t>No</w:t>
      </w:r>
    </w:p>
    <w:p w:rsidR="00B93A5A" w:rsidRPr="00BC0136" w:rsidRDefault="00B93A5A" w:rsidP="00B93A5A"/>
    <w:p w:rsidR="00B93A5A" w:rsidRPr="00BC0136" w:rsidRDefault="00B93A5A" w:rsidP="00B93A5A">
      <w:r w:rsidRPr="00BC0136">
        <w:t xml:space="preserve">Track 4: Strategy and International Management </w:t>
      </w:r>
    </w:p>
    <w:p w:rsidR="00B93A5A" w:rsidRPr="00BC0136" w:rsidRDefault="00B93A5A" w:rsidP="00B93A5A">
      <w:r w:rsidRPr="00BC0136">
        <w:t>Yes</w:t>
      </w:r>
    </w:p>
    <w:p w:rsidR="00B93A5A" w:rsidRPr="00BC0136" w:rsidRDefault="00B93A5A" w:rsidP="00B93A5A">
      <w:r w:rsidRPr="00BC0136">
        <w:t>No</w:t>
      </w:r>
    </w:p>
    <w:p w:rsidR="00B93A5A" w:rsidRPr="00BC0136" w:rsidRDefault="00B93A5A" w:rsidP="00B93A5A">
      <w:r w:rsidRPr="00BC0136">
        <w:lastRenderedPageBreak/>
        <w:t xml:space="preserve">Track 5: General Management </w:t>
      </w:r>
    </w:p>
    <w:p w:rsidR="00B93A5A" w:rsidRPr="00BC0136" w:rsidRDefault="00B93A5A" w:rsidP="00B93A5A">
      <w:r w:rsidRPr="00BC0136">
        <w:t>Yes</w:t>
      </w:r>
    </w:p>
    <w:p w:rsidR="00B93A5A" w:rsidRPr="00BC0136" w:rsidRDefault="00B93A5A" w:rsidP="00B93A5A">
      <w:r w:rsidRPr="00BC0136">
        <w:t>No</w:t>
      </w:r>
    </w:p>
    <w:p w:rsidR="00B93A5A" w:rsidRDefault="00B93A5A" w:rsidP="00B93A5A"/>
    <w:p w:rsidR="00B93A5A" w:rsidRDefault="00B93A5A" w:rsidP="00B93A5A">
      <w:r w:rsidRPr="00BC0136">
        <w:t>2) What is the maximum number of papers per track</w:t>
      </w:r>
      <w:r>
        <w:t xml:space="preserve"> that you think you can review</w:t>
      </w:r>
      <w:r w:rsidRPr="00BC0136">
        <w:t>?</w:t>
      </w:r>
    </w:p>
    <w:p w:rsidR="00B93A5A" w:rsidRPr="00BC0136" w:rsidRDefault="00B93A5A" w:rsidP="00B93A5A"/>
    <w:p w:rsidR="00B93A5A" w:rsidRPr="00BC0136" w:rsidRDefault="00B93A5A" w:rsidP="00B93A5A">
      <w:r w:rsidRPr="00BC0136">
        <w:t>One</w:t>
      </w:r>
    </w:p>
    <w:p w:rsidR="00B93A5A" w:rsidRPr="00BC0136" w:rsidRDefault="00B93A5A" w:rsidP="00B93A5A">
      <w:r w:rsidRPr="00BC0136">
        <w:t>Two</w:t>
      </w:r>
    </w:p>
    <w:p w:rsidR="00B93A5A" w:rsidRPr="00BC0136" w:rsidRDefault="00B93A5A" w:rsidP="00B93A5A">
      <w:r w:rsidRPr="00BC0136">
        <w:t>Three</w:t>
      </w:r>
    </w:p>
    <w:p w:rsidR="00B93A5A" w:rsidRPr="00BC0136" w:rsidRDefault="00B93A5A" w:rsidP="00B93A5A">
      <w:r w:rsidRPr="00BC0136">
        <w:t>Four</w:t>
      </w:r>
    </w:p>
    <w:p w:rsidR="00B93A5A" w:rsidRPr="00BC0136" w:rsidRDefault="00B93A5A" w:rsidP="00B93A5A"/>
    <w:p w:rsidR="00B93A5A" w:rsidRPr="00BC0136" w:rsidRDefault="00B93A5A" w:rsidP="00B93A5A"/>
    <w:p w:rsidR="00B93A5A" w:rsidRPr="001A5FF5" w:rsidRDefault="00B93A5A" w:rsidP="00B93A5A">
      <w:pPr>
        <w:rPr>
          <w:rFonts w:ascii="Calibri" w:hAnsi="Calibri"/>
        </w:rPr>
      </w:pPr>
      <w:r w:rsidRPr="001A5FF5">
        <w:rPr>
          <w:rFonts w:ascii="Calibri" w:hAnsi="Calibri"/>
        </w:rPr>
        <w:t>Thanks again for your valuable collaboration. We look forward to work with you and to welcome you in Nairobi, Kenya, in January 2016.</w:t>
      </w:r>
    </w:p>
    <w:p w:rsidR="00B93A5A" w:rsidRPr="001A5FF5" w:rsidRDefault="00B93A5A" w:rsidP="00B93A5A">
      <w:pPr>
        <w:pStyle w:val="Footer"/>
        <w:tabs>
          <w:tab w:val="clear" w:pos="4320"/>
          <w:tab w:val="clear" w:pos="8640"/>
        </w:tabs>
        <w:rPr>
          <w:rFonts w:ascii="Calibri" w:hAnsi="Calibri" w:cs="Arial"/>
          <w:sz w:val="22"/>
          <w:szCs w:val="22"/>
        </w:rPr>
      </w:pPr>
    </w:p>
    <w:p w:rsidR="00B93A5A" w:rsidRPr="001A5FF5" w:rsidRDefault="00B93A5A" w:rsidP="00B93A5A">
      <w:pPr>
        <w:pStyle w:val="Footer"/>
        <w:tabs>
          <w:tab w:val="clear" w:pos="4320"/>
          <w:tab w:val="clear" w:pos="8640"/>
        </w:tabs>
        <w:rPr>
          <w:rFonts w:ascii="Calibri" w:hAnsi="Calibri" w:cs="Arial"/>
          <w:sz w:val="22"/>
          <w:szCs w:val="22"/>
        </w:rPr>
      </w:pPr>
    </w:p>
    <w:p w:rsidR="00B93A5A" w:rsidRPr="001A5FF5" w:rsidRDefault="00B93A5A" w:rsidP="00B93A5A">
      <w:pPr>
        <w:rPr>
          <w:rFonts w:ascii="Calibri" w:hAnsi="Calibri"/>
        </w:rPr>
      </w:pPr>
      <w:r w:rsidRPr="001A5FF5">
        <w:rPr>
          <w:rFonts w:ascii="Calibri" w:hAnsi="Calibri"/>
        </w:rPr>
        <w:t>AFAM 2016 Conference Chairs</w:t>
      </w: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  <w:b/>
          <w:i/>
        </w:rPr>
      </w:pP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 w:rsidRPr="001A5FF5">
        <w:rPr>
          <w:rFonts w:ascii="Calibri" w:hAnsi="Calibri" w:cs="Times"/>
        </w:rPr>
        <w:t xml:space="preserve">Dr. Elham Metwally, American University in Cairo, Egypt </w:t>
      </w: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proofErr w:type="gramStart"/>
      <w:r w:rsidRPr="001A5FF5">
        <w:rPr>
          <w:rFonts w:ascii="Calibri" w:hAnsi="Calibri" w:cs="Times"/>
        </w:rPr>
        <w:t>email</w:t>
      </w:r>
      <w:proofErr w:type="gramEnd"/>
      <w:r w:rsidRPr="001A5FF5">
        <w:rPr>
          <w:rFonts w:ascii="Calibri" w:hAnsi="Calibri" w:cs="Times"/>
        </w:rPr>
        <w:t xml:space="preserve">: </w:t>
      </w:r>
      <w:hyperlink r:id="rId4" w:history="1">
        <w:r w:rsidRPr="001A5FF5">
          <w:rPr>
            <w:rStyle w:val="Hyperlink"/>
            <w:rFonts w:ascii="Calibri" w:hAnsi="Calibri" w:cs="Times"/>
          </w:rPr>
          <w:t>elhamkamal@gmail.com</w:t>
        </w:r>
      </w:hyperlink>
      <w:r w:rsidRPr="001A5FF5">
        <w:rPr>
          <w:rFonts w:ascii="Calibri" w:hAnsi="Calibri" w:cs="Times"/>
        </w:rPr>
        <w:t>)</w:t>
      </w: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r w:rsidRPr="001A5FF5">
        <w:rPr>
          <w:rFonts w:ascii="Calibri" w:hAnsi="Calibri" w:cs="Times"/>
        </w:rPr>
        <w:t xml:space="preserve">Dr Nceku Q Nyathi, University of Cape Town, South Africa </w:t>
      </w:r>
    </w:p>
    <w:p w:rsidR="00B93A5A" w:rsidRPr="001A5FF5" w:rsidRDefault="00B93A5A" w:rsidP="00B93A5A">
      <w:pPr>
        <w:widowControl w:val="0"/>
        <w:autoSpaceDE w:val="0"/>
        <w:autoSpaceDN w:val="0"/>
        <w:adjustRightInd w:val="0"/>
        <w:rPr>
          <w:rFonts w:ascii="Calibri" w:hAnsi="Calibri" w:cs="Times"/>
        </w:rPr>
      </w:pPr>
      <w:proofErr w:type="gramStart"/>
      <w:r w:rsidRPr="001A5FF5">
        <w:rPr>
          <w:rFonts w:ascii="Calibri" w:hAnsi="Calibri" w:cs="Times"/>
        </w:rPr>
        <w:t>email</w:t>
      </w:r>
      <w:proofErr w:type="gramEnd"/>
      <w:r w:rsidRPr="001A5FF5">
        <w:rPr>
          <w:rFonts w:ascii="Calibri" w:hAnsi="Calibri" w:cs="Times"/>
        </w:rPr>
        <w:t xml:space="preserve">: </w:t>
      </w:r>
      <w:hyperlink r:id="rId5" w:history="1">
        <w:r w:rsidRPr="001A5FF5">
          <w:rPr>
            <w:rStyle w:val="Hyperlink"/>
            <w:rFonts w:ascii="Calibri" w:hAnsi="Calibri"/>
          </w:rPr>
          <w:t>nceku.nyathi@gsb.uct.ac.za</w:t>
        </w:r>
      </w:hyperlink>
      <w:r w:rsidRPr="001A5FF5">
        <w:rPr>
          <w:rFonts w:ascii="Calibri" w:hAnsi="Calibri" w:cs="Times"/>
        </w:rPr>
        <w:t>)</w:t>
      </w:r>
    </w:p>
    <w:p w:rsidR="00B93A5A" w:rsidRDefault="00B93A5A" w:rsidP="00B93A5A"/>
    <w:p w:rsidR="00B93A5A" w:rsidRDefault="00B93A5A"/>
    <w:sectPr w:rsidR="00B93A5A" w:rsidSect="00B93A5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D61"/>
    <w:rsid w:val="001A5FF5"/>
    <w:rsid w:val="00546073"/>
    <w:rsid w:val="00B93A5A"/>
    <w:rsid w:val="00FD740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CD05FC25-5E5E-46B1-8636-CFFCF2CB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D61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83649F"/>
  </w:style>
  <w:style w:type="character" w:styleId="Strong">
    <w:name w:val="Strong"/>
    <w:uiPriority w:val="22"/>
    <w:qFormat/>
    <w:rsid w:val="0083649F"/>
    <w:rPr>
      <w:b/>
    </w:rPr>
  </w:style>
  <w:style w:type="character" w:customStyle="1" w:styleId="gi">
    <w:name w:val="gi"/>
    <w:basedOn w:val="DefaultParagraphFont"/>
    <w:rsid w:val="003633CB"/>
  </w:style>
  <w:style w:type="character" w:styleId="Hyperlink">
    <w:name w:val="Hyperlink"/>
    <w:uiPriority w:val="99"/>
    <w:unhideWhenUsed/>
    <w:rsid w:val="003633CB"/>
    <w:rPr>
      <w:color w:val="0000FF"/>
      <w:u w:val="single"/>
    </w:rPr>
  </w:style>
  <w:style w:type="paragraph" w:styleId="Footer">
    <w:name w:val="footer"/>
    <w:basedOn w:val="Normal"/>
    <w:link w:val="FooterChar"/>
    <w:rsid w:val="00AA552D"/>
    <w:pPr>
      <w:tabs>
        <w:tab w:val="center" w:pos="4320"/>
        <w:tab w:val="right" w:pos="8640"/>
      </w:tabs>
      <w:spacing w:after="0"/>
    </w:pPr>
    <w:rPr>
      <w:rFonts w:ascii="Courier" w:eastAsia="Times New Roman" w:hAnsi="Courier"/>
      <w:szCs w:val="20"/>
    </w:rPr>
  </w:style>
  <w:style w:type="character" w:customStyle="1" w:styleId="FooterChar">
    <w:name w:val="Footer Char"/>
    <w:link w:val="Footer"/>
    <w:rsid w:val="00AA552D"/>
    <w:rPr>
      <w:rFonts w:ascii="Courier" w:eastAsia="Times New Roman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7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ceku.nyathi@gsb.uct.ac.za" TargetMode="External"/><Relationship Id="rId4" Type="http://schemas.openxmlformats.org/officeDocument/2006/relationships/hyperlink" Target="mailto:elhamkama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University in Cairo</Company>
  <LinksUpToDate>false</LinksUpToDate>
  <CharactersWithSpaces>1520</CharactersWithSpaces>
  <SharedDoc>false</SharedDoc>
  <HLinks>
    <vt:vector size="12" baseType="variant">
      <vt:variant>
        <vt:i4>3276834</vt:i4>
      </vt:variant>
      <vt:variant>
        <vt:i4>3</vt:i4>
      </vt:variant>
      <vt:variant>
        <vt:i4>0</vt:i4>
      </vt:variant>
      <vt:variant>
        <vt:i4>5</vt:i4>
      </vt:variant>
      <vt:variant>
        <vt:lpwstr>mailto:nceku.nyathi@gsb.uct.ac.za</vt:lpwstr>
      </vt:variant>
      <vt:variant>
        <vt:lpwstr/>
      </vt:variant>
      <vt:variant>
        <vt:i4>458825</vt:i4>
      </vt:variant>
      <vt:variant>
        <vt:i4>0</vt:i4>
      </vt:variant>
      <vt:variant>
        <vt:i4>0</vt:i4>
      </vt:variant>
      <vt:variant>
        <vt:i4>5</vt:i4>
      </vt:variant>
      <vt:variant>
        <vt:lpwstr>mailto:elhamkamal@gmail.com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Metwally</dc:creator>
  <cp:keywords/>
  <cp:lastModifiedBy>Hechter, Duan</cp:lastModifiedBy>
  <cp:revision>2</cp:revision>
  <cp:lastPrinted>2015-01-25T16:29:00Z</cp:lastPrinted>
  <dcterms:created xsi:type="dcterms:W3CDTF">2015-03-02T12:45:00Z</dcterms:created>
  <dcterms:modified xsi:type="dcterms:W3CDTF">2015-03-02T12:45:00Z</dcterms:modified>
</cp:coreProperties>
</file>